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69539B35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C1372F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bookmarkStart w:id="0" w:name="_GoBack"/>
      <w:r w:rsidR="003960EC">
        <w:rPr>
          <w:rFonts w:eastAsiaTheme="minorEastAsia" w:hint="eastAsia"/>
          <w:sz w:val="28"/>
          <w:szCs w:val="28"/>
        </w:rPr>
        <w:t>将转向</w:t>
      </w:r>
      <w:r w:rsidR="003960EC">
        <w:rPr>
          <w:rFonts w:eastAsiaTheme="minorEastAsia" w:hint="eastAsia"/>
          <w:sz w:val="28"/>
          <w:szCs w:val="28"/>
        </w:rPr>
        <w:t>厄尔尼诺状态</w:t>
      </w:r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5603048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39084E9C" wp14:editId="71622E53">
            <wp:extent cx="5488336" cy="3768437"/>
            <wp:effectExtent l="0" t="0" r="0" b="3810"/>
            <wp:docPr id="17385267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08" cy="37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56765BE9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C1372F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lastRenderedPageBreak/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3680" w14:textId="77777777" w:rsidR="00AF00A2" w:rsidRDefault="00AF00A2" w:rsidP="00EC66CA">
      <w:r>
        <w:separator/>
      </w:r>
    </w:p>
  </w:endnote>
  <w:endnote w:type="continuationSeparator" w:id="0">
    <w:p w14:paraId="1C4B54C3" w14:textId="77777777" w:rsidR="00AF00A2" w:rsidRDefault="00AF00A2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FB21" w14:textId="77777777" w:rsidR="00AF00A2" w:rsidRDefault="00AF00A2" w:rsidP="00EC66CA">
      <w:r>
        <w:separator/>
      </w:r>
    </w:p>
  </w:footnote>
  <w:footnote w:type="continuationSeparator" w:id="0">
    <w:p w14:paraId="204F6692" w14:textId="77777777" w:rsidR="00AF00A2" w:rsidRDefault="00AF00A2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960EC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AF00A2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43BE8-F639-4D18-BBCB-81C703D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2543</Characters>
  <Application>Microsoft Office Word</Application>
  <DocSecurity>0</DocSecurity>
  <Lines>84</Lines>
  <Paragraphs>61</Paragraphs>
  <ScaleCrop>false</ScaleCrop>
  <Company>Lenovo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2024-04-01T09:17:00Z</dcterms:created>
  <dcterms:modified xsi:type="dcterms:W3CDTF">2024-04-01T12:58:00Z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